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F9C9" w14:textId="7546D37F" w:rsidR="006538C8" w:rsidRDefault="00272384" w:rsidP="00272384">
      <w:pPr>
        <w:jc w:val="center"/>
      </w:pPr>
      <w:r>
        <w:t xml:space="preserve">Village of Maybrook </w:t>
      </w:r>
    </w:p>
    <w:p w14:paraId="392C9869" w14:textId="1FFBE6E2" w:rsidR="00272384" w:rsidRDefault="00272384" w:rsidP="00272384">
      <w:pPr>
        <w:jc w:val="center"/>
      </w:pPr>
      <w:r>
        <w:t>Board of Trustees Meeting</w:t>
      </w:r>
    </w:p>
    <w:p w14:paraId="1DD53190" w14:textId="3BFF3D63" w:rsidR="00272384" w:rsidRDefault="00272384" w:rsidP="00272384">
      <w:pPr>
        <w:jc w:val="center"/>
      </w:pPr>
      <w:r>
        <w:t>Agenda 04-11-2022</w:t>
      </w:r>
    </w:p>
    <w:p w14:paraId="49E2E04C" w14:textId="2EF30737" w:rsidR="00272384" w:rsidRDefault="00272384" w:rsidP="00272384">
      <w:pPr>
        <w:jc w:val="center"/>
      </w:pPr>
      <w:r>
        <w:t>REORGANIZATION MEETING</w:t>
      </w:r>
    </w:p>
    <w:p w14:paraId="3C68A358" w14:textId="6AA8D357" w:rsidR="00272384" w:rsidRDefault="00272384" w:rsidP="00272384">
      <w:r>
        <w:t xml:space="preserve">*** PUBLIC HEARING- </w:t>
      </w:r>
      <w:r w:rsidR="000A053B">
        <w:t xml:space="preserve">Introductory Local Law #4 of 2022 Overriding </w:t>
      </w:r>
      <w:proofErr w:type="gramStart"/>
      <w:r w:rsidR="000A053B">
        <w:t>The</w:t>
      </w:r>
      <w:proofErr w:type="gramEnd"/>
      <w:r w:rsidR="000A053B">
        <w:t xml:space="preserve"> Tax Levy Limit Established In General Municipal Law s 3-c.</w:t>
      </w:r>
    </w:p>
    <w:p w14:paraId="69C0996E" w14:textId="613E9BE7" w:rsidR="000A053B" w:rsidRDefault="000A053B" w:rsidP="00272384">
      <w:r>
        <w:t xml:space="preserve">*** PUBLIC HEARING- </w:t>
      </w:r>
      <w:r w:rsidR="00AB0AC1">
        <w:t>BUDGET HEARING</w:t>
      </w:r>
    </w:p>
    <w:p w14:paraId="39EFC45C" w14:textId="1A7B411F" w:rsidR="00AB0AC1" w:rsidRDefault="00AB0AC1" w:rsidP="00272384">
      <w:r>
        <w:t xml:space="preserve">***PUBLIC HEARING- Hearing </w:t>
      </w:r>
      <w:proofErr w:type="gramStart"/>
      <w:r>
        <w:t>On</w:t>
      </w:r>
      <w:proofErr w:type="gramEnd"/>
      <w:r>
        <w:t xml:space="preserve"> The Proposed Purchase of property And Dedication Of Land To Extend Main Street</w:t>
      </w:r>
    </w:p>
    <w:p w14:paraId="057DF90A" w14:textId="120E3495" w:rsidR="00AB0AC1" w:rsidRDefault="00AB0AC1" w:rsidP="00272384">
      <w:r>
        <w:t>ANNUAL REORGANIZATION</w:t>
      </w:r>
    </w:p>
    <w:p w14:paraId="4603F60F" w14:textId="090C709F" w:rsidR="00AB0AC1" w:rsidRDefault="00AB0AC1" w:rsidP="00AB0AC1">
      <w:pPr>
        <w:pStyle w:val="ListParagraph"/>
        <w:numPr>
          <w:ilvl w:val="0"/>
          <w:numId w:val="1"/>
        </w:numPr>
      </w:pPr>
      <w:r>
        <w:t xml:space="preserve">Grand Opening- Orange County Chamber- May 19, </w:t>
      </w:r>
      <w:proofErr w:type="gramStart"/>
      <w:r>
        <w:t>2022</w:t>
      </w:r>
      <w:proofErr w:type="gramEnd"/>
      <w:r>
        <w:t xml:space="preserve"> at 5:30PM.</w:t>
      </w:r>
    </w:p>
    <w:p w14:paraId="3D49397C" w14:textId="2979BE14" w:rsidR="00AB0AC1" w:rsidRDefault="00AB0AC1" w:rsidP="00AB0AC1">
      <w:pPr>
        <w:pStyle w:val="ListParagraph"/>
        <w:numPr>
          <w:ilvl w:val="0"/>
          <w:numId w:val="1"/>
        </w:numPr>
      </w:pPr>
      <w:r>
        <w:t>Worker’s Comp Alliance Safe Workplace Award</w:t>
      </w:r>
    </w:p>
    <w:p w14:paraId="6AA6197B" w14:textId="3CB692DB" w:rsidR="00FF5982" w:rsidRDefault="00FF5982" w:rsidP="00AB0AC1">
      <w:pPr>
        <w:pStyle w:val="ListParagraph"/>
        <w:numPr>
          <w:ilvl w:val="0"/>
          <w:numId w:val="1"/>
        </w:numPr>
      </w:pPr>
      <w:r>
        <w:t>Authorization, Hydrant Flushing 4/18-5/13.</w:t>
      </w:r>
    </w:p>
    <w:p w14:paraId="432CA3F1" w14:textId="2F2280EB" w:rsidR="00FF5982" w:rsidRDefault="00FF5982" w:rsidP="00AB0AC1">
      <w:pPr>
        <w:pStyle w:val="ListParagraph"/>
        <w:numPr>
          <w:ilvl w:val="0"/>
          <w:numId w:val="1"/>
        </w:numPr>
      </w:pPr>
      <w:r>
        <w:t xml:space="preserve">Authorization, To Set </w:t>
      </w:r>
      <w:proofErr w:type="gramStart"/>
      <w:r>
        <w:t>A</w:t>
      </w:r>
      <w:proofErr w:type="gramEnd"/>
      <w:r>
        <w:t xml:space="preserve"> Public Hearing On May 9 For 2023 CDBG Application.</w:t>
      </w:r>
    </w:p>
    <w:p w14:paraId="59B875DC" w14:textId="4A72D248" w:rsidR="00DF3F73" w:rsidRDefault="00DF3F73" w:rsidP="00AB0AC1">
      <w:pPr>
        <w:pStyle w:val="ListParagraph"/>
        <w:numPr>
          <w:ilvl w:val="0"/>
          <w:numId w:val="1"/>
        </w:numPr>
      </w:pPr>
      <w:r>
        <w:t>Building Inspector’s Report, February &amp; March 2022.</w:t>
      </w:r>
    </w:p>
    <w:sectPr w:rsidR="00DF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7C43"/>
    <w:multiLevelType w:val="hybridMultilevel"/>
    <w:tmpl w:val="8EF02DC0"/>
    <w:lvl w:ilvl="0" w:tplc="C8DAE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31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4"/>
    <w:rsid w:val="000A053B"/>
    <w:rsid w:val="000B0C06"/>
    <w:rsid w:val="00272384"/>
    <w:rsid w:val="00493F06"/>
    <w:rsid w:val="006538C8"/>
    <w:rsid w:val="00AB0AC1"/>
    <w:rsid w:val="00DF3F73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D7BB"/>
  <w15:chartTrackingRefBased/>
  <w15:docId w15:val="{2F0CF487-B04B-48BC-B1AD-1543093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3</cp:revision>
  <dcterms:created xsi:type="dcterms:W3CDTF">2022-04-07T17:01:00Z</dcterms:created>
  <dcterms:modified xsi:type="dcterms:W3CDTF">2022-04-11T19:21:00Z</dcterms:modified>
</cp:coreProperties>
</file>