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25468" w14:textId="2D981E5A" w:rsidR="001146D4" w:rsidRDefault="00320E6A" w:rsidP="00320E6A">
      <w:pPr>
        <w:jc w:val="center"/>
      </w:pPr>
      <w:r>
        <w:t>Village of Maybrook</w:t>
      </w:r>
    </w:p>
    <w:p w14:paraId="3FD12442" w14:textId="45C39CCD" w:rsidR="00320E6A" w:rsidRDefault="00320E6A" w:rsidP="00320E6A">
      <w:pPr>
        <w:jc w:val="center"/>
      </w:pPr>
      <w:r>
        <w:t>Board of Trustees Meeting</w:t>
      </w:r>
    </w:p>
    <w:p w14:paraId="7C6333F8" w14:textId="530A0F8D" w:rsidR="00320E6A" w:rsidRDefault="00320E6A" w:rsidP="00320E6A">
      <w:pPr>
        <w:jc w:val="center"/>
      </w:pPr>
      <w:r>
        <w:t>Agenda 01-24-22</w:t>
      </w:r>
    </w:p>
    <w:p w14:paraId="44038630" w14:textId="28B87E94" w:rsidR="00320E6A" w:rsidRDefault="00320E6A" w:rsidP="00320E6A">
      <w:pPr>
        <w:jc w:val="center"/>
      </w:pPr>
      <w:r>
        <w:t>7PM</w:t>
      </w:r>
    </w:p>
    <w:p w14:paraId="48DCC1C4" w14:textId="3B8D2595" w:rsidR="00320E6A" w:rsidRDefault="00320E6A" w:rsidP="00320E6A">
      <w:r>
        <w:rPr>
          <w:noProof/>
        </w:rPr>
        <w:drawing>
          <wp:inline distT="0" distB="0" distL="0" distR="0" wp14:anchorId="6DC570D9" wp14:editId="6B780B60">
            <wp:extent cx="4819650" cy="3019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791EF" w14:textId="74A4B09E" w:rsidR="00320E6A" w:rsidRDefault="00320E6A" w:rsidP="00320E6A">
      <w:pPr>
        <w:pStyle w:val="ListParagraph"/>
        <w:numPr>
          <w:ilvl w:val="0"/>
          <w:numId w:val="1"/>
        </w:numPr>
      </w:pPr>
      <w:r>
        <w:t>Introductory Local Law #1 of 2022, Amending Chapter 81 (“Buildings, Unsafe</w:t>
      </w:r>
      <w:proofErr w:type="gramStart"/>
      <w:r>
        <w:t>”)Of</w:t>
      </w:r>
      <w:proofErr w:type="gramEnd"/>
      <w:r>
        <w:t xml:space="preserve"> The Code Of The Village Of Maybrook To Expand The Chapter To Include Unsafe Structures And Trees.</w:t>
      </w:r>
    </w:p>
    <w:p w14:paraId="6D188A91" w14:textId="6E845BB5" w:rsidR="00320E6A" w:rsidRDefault="00CB5D4D" w:rsidP="00320E6A">
      <w:pPr>
        <w:pStyle w:val="ListParagraph"/>
        <w:numPr>
          <w:ilvl w:val="0"/>
          <w:numId w:val="1"/>
        </w:numPr>
      </w:pPr>
      <w:r>
        <w:t xml:space="preserve">Resolution, </w:t>
      </w:r>
      <w:r w:rsidR="00C172A6">
        <w:t xml:space="preserve">To Appoint Election Inspectors </w:t>
      </w:r>
      <w:proofErr w:type="gramStart"/>
      <w:r w:rsidR="00C172A6">
        <w:t>From</w:t>
      </w:r>
      <w:proofErr w:type="gramEnd"/>
      <w:r w:rsidR="00C172A6">
        <w:t xml:space="preserve"> the Orange County Board of Elections List From The Town of Montgomery &amp; Town of </w:t>
      </w:r>
      <w:proofErr w:type="spellStart"/>
      <w:r w:rsidR="00C172A6">
        <w:t>Hamptonburgh</w:t>
      </w:r>
      <w:proofErr w:type="spellEnd"/>
      <w:r w:rsidR="00C172A6">
        <w:t xml:space="preserve">. </w:t>
      </w:r>
    </w:p>
    <w:p w14:paraId="66BF242A" w14:textId="284E0C33" w:rsidR="00BE3077" w:rsidRDefault="00BE3077" w:rsidP="00320E6A">
      <w:pPr>
        <w:pStyle w:val="ListParagraph"/>
        <w:numPr>
          <w:ilvl w:val="0"/>
          <w:numId w:val="1"/>
        </w:numPr>
      </w:pPr>
      <w:r>
        <w:t>Authorization, General Election Registration Notice.</w:t>
      </w:r>
    </w:p>
    <w:sectPr w:rsidR="00BE3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101A8"/>
    <w:multiLevelType w:val="hybridMultilevel"/>
    <w:tmpl w:val="A60E1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6A"/>
    <w:rsid w:val="001146D4"/>
    <w:rsid w:val="001A6D75"/>
    <w:rsid w:val="00320E6A"/>
    <w:rsid w:val="00BE3077"/>
    <w:rsid w:val="00C172A6"/>
    <w:rsid w:val="00C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7A67"/>
  <w15:chartTrackingRefBased/>
  <w15:docId w15:val="{5A17B420-BB1E-4D24-A575-2548899E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0EBA.B7E8E8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3</cp:revision>
  <cp:lastPrinted>2022-01-24T18:30:00Z</cp:lastPrinted>
  <dcterms:created xsi:type="dcterms:W3CDTF">2022-01-24T14:28:00Z</dcterms:created>
  <dcterms:modified xsi:type="dcterms:W3CDTF">2022-01-24T18:25:00Z</dcterms:modified>
</cp:coreProperties>
</file>