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8244" w14:textId="7907C28C" w:rsidR="00D20943" w:rsidRDefault="002757DE" w:rsidP="00587FAC">
      <w:pPr>
        <w:pStyle w:val="NoSpacing"/>
      </w:pPr>
      <w:r>
        <w:t xml:space="preserve">Village of Maybrook </w:t>
      </w:r>
    </w:p>
    <w:p w14:paraId="39BF670D" w14:textId="5634965B" w:rsidR="002757DE" w:rsidRDefault="002757DE" w:rsidP="002757DE">
      <w:pPr>
        <w:jc w:val="center"/>
      </w:pPr>
      <w:r>
        <w:t>Board of Trustees Meeting</w:t>
      </w:r>
    </w:p>
    <w:p w14:paraId="3A7915CA" w14:textId="216A7D17" w:rsidR="002757DE" w:rsidRDefault="002757DE" w:rsidP="002757DE">
      <w:pPr>
        <w:jc w:val="center"/>
      </w:pPr>
      <w:r>
        <w:t>Agenda 10-28-19</w:t>
      </w:r>
    </w:p>
    <w:p w14:paraId="0D4D9FEB" w14:textId="55804DAB" w:rsidR="002757DE" w:rsidRDefault="002757DE" w:rsidP="002757DE">
      <w:pPr>
        <w:jc w:val="center"/>
      </w:pPr>
      <w:r>
        <w:t>7PM</w:t>
      </w:r>
    </w:p>
    <w:p w14:paraId="36307CA0" w14:textId="36E3560B" w:rsidR="002757DE" w:rsidRDefault="002757DE" w:rsidP="002757DE">
      <w:pPr>
        <w:pStyle w:val="ListParagraph"/>
        <w:numPr>
          <w:ilvl w:val="0"/>
          <w:numId w:val="1"/>
        </w:numPr>
      </w:pPr>
      <w:r>
        <w:t xml:space="preserve">Resolution, County of Orange Exemption of Taxes  For </w:t>
      </w:r>
      <w:r w:rsidR="00587FAC">
        <w:t>P</w:t>
      </w:r>
      <w:r>
        <w:t xml:space="preserve">roperty Located in The Town of </w:t>
      </w:r>
      <w:proofErr w:type="spellStart"/>
      <w:r>
        <w:t>Hamptonburg</w:t>
      </w:r>
      <w:proofErr w:type="spellEnd"/>
      <w:r>
        <w:t>- 3-1-6.</w:t>
      </w:r>
    </w:p>
    <w:p w14:paraId="21910409" w14:textId="2F497F7A" w:rsidR="002757DE" w:rsidRDefault="002757DE" w:rsidP="00484BA7">
      <w:pPr>
        <w:ind w:left="360"/>
      </w:pPr>
      <w:bookmarkStart w:id="0" w:name="_GoBack"/>
      <w:bookmarkEnd w:id="0"/>
    </w:p>
    <w:p w14:paraId="7451045D" w14:textId="63216B41" w:rsidR="00587FAC" w:rsidRDefault="00587FAC" w:rsidP="00587FAC"/>
    <w:p w14:paraId="141C860A" w14:textId="254EF6EA" w:rsidR="00587FAC" w:rsidRPr="00587FAC" w:rsidRDefault="00587FAC" w:rsidP="00587FAC">
      <w:pPr>
        <w:tabs>
          <w:tab w:val="left" w:pos="5580"/>
        </w:tabs>
      </w:pPr>
      <w:r>
        <w:tab/>
      </w:r>
    </w:p>
    <w:sectPr w:rsidR="00587FAC" w:rsidRPr="0058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CA3"/>
    <w:multiLevelType w:val="hybridMultilevel"/>
    <w:tmpl w:val="ADFA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DE"/>
    <w:rsid w:val="002757DE"/>
    <w:rsid w:val="00484BA7"/>
    <w:rsid w:val="00587FAC"/>
    <w:rsid w:val="0061335F"/>
    <w:rsid w:val="00D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AAFB"/>
  <w15:chartTrackingRefBased/>
  <w15:docId w15:val="{2ADC978C-7C40-428F-80D7-373A12D0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DE"/>
    <w:pPr>
      <w:ind w:left="720"/>
      <w:contextualSpacing/>
    </w:pPr>
  </w:style>
  <w:style w:type="paragraph" w:styleId="NoSpacing">
    <w:name w:val="No Spacing"/>
    <w:uiPriority w:val="1"/>
    <w:qFormat/>
    <w:rsid w:val="0058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Dennis Leahy</cp:lastModifiedBy>
  <cp:revision>3</cp:revision>
  <dcterms:created xsi:type="dcterms:W3CDTF">2019-10-24T17:19:00Z</dcterms:created>
  <dcterms:modified xsi:type="dcterms:W3CDTF">2019-10-28T19:56:00Z</dcterms:modified>
</cp:coreProperties>
</file>